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AL MUNICIPIULUI CÂMPIA TURZII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4812665</wp:posOffset>
            </wp:positionH>
            <wp:positionV relativeFrom="margin">
              <wp:posOffset>242570</wp:posOffset>
            </wp:positionV>
            <wp:extent cx="937260" cy="521335"/>
            <wp:effectExtent l="0" t="0" r="15240" b="12065"/>
            <wp:wrapSquare wrapText="bothSides"/>
            <wp:docPr id="2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-unit-in-proces-de-acredita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SPITALUL MUNICIPAL „DR.CORNEL IGNA”  CÂMPIA TURZII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0264-365630 Fax: 0264-368325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Avram Iancu, nr. 33, cod postal: 405100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email: </w:t>
      </w:r>
      <w:r>
        <w:fldChar w:fldCharType="begin"/>
      </w:r>
      <w:r>
        <w:instrText xml:space="preserve"> HYPERLINK "mailto:spitalcampiaturzii@yahoo.com"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szCs w:val="24"/>
        </w:rPr>
        <w:t>spitalcampiaturzii@yahoo.com</w:t>
      </w:r>
      <w:r>
        <w:rPr>
          <w:rStyle w:val="6"/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CF:4288268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  3286 /20.04.2023</w:t>
      </w:r>
    </w:p>
    <w:p>
      <w:pPr>
        <w:pStyle w:val="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ANUNŢ CONCURS</w:t>
      </w: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Spitalul Municipal „Dr. Cornel Igna” Campia Turzii, organizează concurs</w:t>
      </w:r>
      <w:r>
        <w:rPr>
          <w:rFonts w:ascii="Times New Roman" w:hAnsi="Times New Roman" w:cs="Times New Roman"/>
          <w:sz w:val="24"/>
          <w:szCs w:val="24"/>
          <w:lang w:val="en-US"/>
        </w:rPr>
        <w:t>/examen</w:t>
      </w:r>
      <w:r>
        <w:rPr>
          <w:rFonts w:ascii="Times New Roman" w:hAnsi="Times New Roman" w:cs="Times New Roman"/>
          <w:sz w:val="24"/>
          <w:szCs w:val="24"/>
        </w:rPr>
        <w:t xml:space="preserve"> pentru ocuparea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pe perioadă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nedeterminată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, a funcției contractuale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vacante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,  cu normă întreagă,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sistent medical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generalist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, PL-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Bloc Operator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>
      <w:pPr>
        <w:pStyle w:val="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ind w:firstLine="720" w:firstLineChars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 xml:space="preserve">Pentru a ocupa un post contractual vacant  candidații trebuie să îndeplinească următoarele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o-RO"/>
        </w:rPr>
        <w:t>condiții general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>e,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conform </w:t>
      </w:r>
      <w:r>
        <w:rPr>
          <w:rFonts w:ascii="Times New Roman" w:hAnsi="Times New Roman" w:cs="Times New Roman"/>
          <w:sz w:val="24"/>
          <w:szCs w:val="24"/>
        </w:rPr>
        <w:t xml:space="preserve"> art.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al Regulamentului-cadru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privind organizarea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și dezvoltarea carierei personalului contractual din sectorul bugetar plătit din fonduri publice, </w:t>
      </w:r>
      <w:r>
        <w:rPr>
          <w:rFonts w:ascii="Times New Roman" w:hAnsi="Times New Roman" w:cs="Times New Roman"/>
          <w:sz w:val="24"/>
          <w:szCs w:val="24"/>
        </w:rPr>
        <w:t xml:space="preserve">aprobat prin Hotărârea Guvernului nr.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1336</w:t>
      </w:r>
      <w:r>
        <w:rPr>
          <w:rFonts w:ascii="Times New Roman" w:hAnsi="Times New Roman" w:cs="Times New Roman"/>
          <w:sz w:val="24"/>
          <w:szCs w:val="24"/>
        </w:rPr>
        <w:t xml:space="preserve"> din 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8.10.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>
      <w:pPr>
        <w:pStyle w:val="8"/>
        <w:numPr>
          <w:ilvl w:val="0"/>
          <w:numId w:val="1"/>
        </w:numPr>
        <w:bidi w:val="0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cs="Times New Roman"/>
          <w:kern w:val="0"/>
          <w:szCs w:val="24"/>
          <w:lang w:val="ro-RO" w:eastAsia="zh-CN" w:bidi="ar"/>
        </w:rPr>
        <w:t>a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>re cetăţenia română</w:t>
      </w:r>
      <w:r>
        <w:rPr>
          <w:rFonts w:hint="default" w:ascii="Times New Roman" w:hAnsi="Times New Roman" w:eastAsia="SimSun" w:cs="Times New Roman"/>
          <w:kern w:val="0"/>
          <w:szCs w:val="24"/>
          <w:lang w:val="ro-RO" w:eastAsia="zh-CN" w:bidi="ar"/>
        </w:rPr>
        <w:t xml:space="preserve"> sau 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>cetăţeni</w:t>
      </w:r>
      <w:r>
        <w:rPr>
          <w:rFonts w:hint="default" w:ascii="Times New Roman" w:hAnsi="Times New Roman" w:eastAsia="SimSun" w:cs="Times New Roman"/>
          <w:kern w:val="0"/>
          <w:szCs w:val="24"/>
          <w:lang w:val="ro-RO" w:eastAsia="zh-CN" w:bidi="ar"/>
        </w:rPr>
        <w:t xml:space="preserve">a unui alt stat membrual 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 xml:space="preserve"> Uniunii Europene</w:t>
      </w:r>
      <w:r>
        <w:rPr>
          <w:rFonts w:hint="default" w:ascii="Times New Roman" w:hAnsi="Times New Roman" w:eastAsia="SimSun" w:cs="Times New Roman"/>
          <w:kern w:val="0"/>
          <w:szCs w:val="24"/>
          <w:lang w:val="ro-RO" w:eastAsia="zh-CN" w:bidi="ar"/>
        </w:rPr>
        <w:t>, a unui stat parte la Acordul privind Spatiul Economic European (SEE) sau cetățenia Confederației Elvețiene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>t;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kern w:val="0"/>
          <w:szCs w:val="24"/>
          <w:lang w:val="en-US" w:eastAsia="zh-CN" w:bidi="ar"/>
        </w:rPr>
        <w:t>b)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 xml:space="preserve"> cunoaşte limba română, scris şi vorbit;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kern w:val="0"/>
          <w:szCs w:val="24"/>
          <w:lang w:val="en-US" w:eastAsia="zh-CN" w:bidi="ar"/>
        </w:rPr>
        <w:t>c)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 xml:space="preserve"> are</w:t>
      </w:r>
      <w:r>
        <w:rPr>
          <w:rFonts w:hint="default" w:ascii="Times New Roman" w:hAnsi="Times New Roman" w:eastAsia="SimSun" w:cs="Times New Roman"/>
          <w:kern w:val="0"/>
          <w:szCs w:val="24"/>
          <w:lang w:val="ro-RO" w:eastAsia="zh-CN" w:bidi="ar"/>
        </w:rPr>
        <w:t xml:space="preserve"> capacitate de muncă în conformitate cu prevederile Legii nr. 53/2003- Codul muncii, republicată, cu modificările și completările ulterioare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>;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kern w:val="0"/>
          <w:szCs w:val="24"/>
          <w:lang w:val="en-US" w:eastAsia="zh-CN" w:bidi="ar"/>
        </w:rPr>
        <w:t>d)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 xml:space="preserve">  are o stare de sănătate corespunzătoare postului pentru care candidează, atestată pe baza adeverinţei medicale eliberate de medicul de familie sau de unităţile sanitare abilitate;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Cs w:val="24"/>
          <w:lang w:val="ro-RO" w:eastAsia="zh-CN" w:bidi="ar"/>
        </w:rPr>
        <w:t>e</w:t>
      </w:r>
      <w:r>
        <w:rPr>
          <w:rFonts w:hint="default" w:ascii="Times New Roman" w:hAnsi="Times New Roman" w:eastAsia="SimSun" w:cs="Times New Roman"/>
          <w:b/>
          <w:bCs/>
          <w:kern w:val="0"/>
          <w:szCs w:val="24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 xml:space="preserve"> îndeplineşte condiţiile de studii</w:t>
      </w:r>
      <w:r>
        <w:rPr>
          <w:rFonts w:hint="default" w:ascii="Times New Roman" w:hAnsi="Times New Roman" w:eastAsia="SimSun" w:cs="Times New Roman"/>
          <w:kern w:val="0"/>
          <w:szCs w:val="24"/>
          <w:lang w:val="ro-RO" w:eastAsia="zh-CN" w:bidi="ar"/>
        </w:rPr>
        <w:t xml:space="preserve">, de vechime în specialitate și, după caz, alte condiții specifice 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t xml:space="preserve">  potrivit cerinţelor postului scos la concurs;</w:t>
      </w:r>
      <w:r>
        <w:rPr>
          <w:rFonts w:hint="default" w:ascii="Times New Roman" w:hAnsi="Times New Roman" w:eastAsia="SimSun" w:cs="Times New Roman"/>
          <w:kern w:val="0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>f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nu a fost condamnată definitiv pentru săvârşirea unei infracţiuni contra umanităţii, contra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 xml:space="preserve">autorității,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contra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>umanității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 xml:space="preserve"> infracțiuni de corupție sau de serviciu, infracțiuni de fals ori contra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înfăptuir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>ii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justiţiei,  infracţiuni săvârşite cu intenţie care ar face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o-RO" w:eastAsia="zh-CN" w:bidi="ar"/>
        </w:rPr>
        <w:t xml:space="preserve"> persoană candidată la post </w:t>
      </w:r>
      <w:r>
        <w:rPr>
          <w:rFonts w:hint="default" w:ascii="Times New Roman" w:hAnsi="Times New Roman" w:cs="Times New Roman"/>
          <w:sz w:val="24"/>
          <w:szCs w:val="24"/>
          <w:lang w:val="ro-RO" w:eastAsia="zh-CN"/>
        </w:rPr>
        <w:t>incopatibilă cu exercitarea funcșiei contractuale pentru care candidează,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cu excepţia situaţiei în care a intervenit reabilitarea. </w:t>
      </w:r>
      <w:r>
        <w:rPr>
          <w:rFonts w:hint="default" w:ascii="Times New Roman" w:hAnsi="Times New Roman" w:cs="Times New Roman"/>
          <w:sz w:val="24"/>
          <w:szCs w:val="24"/>
          <w:lang w:val="ro-RO" w:eastAsia="zh-CN"/>
        </w:rPr>
        <w:t xml:space="preserve">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g) nu execută  o pedeapsă complementară prin care i-a fost interzzisă exercitarea dreptului de a ocupa funcția, de a exercita profesia sau meseria  ori de a desfășura  activitatea de care  s-a folosit pentru săvârșirea infracțiunii sau față de aceasta nu s-a luat măsura interzicerii ocupării unei funcții sau exercitării unei profesii</w:t>
      </w:r>
    </w:p>
    <w:p>
      <w:pPr>
        <w:pStyle w:val="8"/>
        <w:numPr>
          <w:ilvl w:val="0"/>
          <w:numId w:val="1"/>
        </w:numPr>
        <w:bidi w:val="0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h ) nu a comis infracțiuni  prevăzute la art. 1 alin (2) din Legea nr. 118/2019 privind Registrul național automatizat cu privire la persoanele care au comis infracțiuni sexuale, de exploatare a unor persoane sau asupra minorilor, precum și pentru completarea Legii 76/2008 privind organizarea și funcționarea Sistemului Național de Date Juridice, cu modificările și completările ulterioare, pentru domenii prevăzute la art. 35 alin (1) lit h).</w:t>
      </w:r>
    </w:p>
    <w:p>
      <w:pPr>
        <w:pStyle w:val="7"/>
        <w:numPr>
          <w:ilvl w:val="0"/>
          <w:numId w:val="0"/>
        </w:numPr>
        <w:bidi w:val="0"/>
        <w:ind w:right="0" w:rightChars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ro-RO"/>
        </w:rPr>
        <w:t>Condiții</w:t>
      </w:r>
      <w:r>
        <w:rPr>
          <w:rFonts w:hint="default"/>
          <w:b/>
          <w:bCs/>
          <w:lang w:val="en-US"/>
        </w:rPr>
        <w:t>le</w:t>
      </w:r>
      <w:r>
        <w:rPr>
          <w:rFonts w:hint="default"/>
          <w:b/>
          <w:bCs/>
          <w:lang w:val="ro-RO"/>
        </w:rPr>
        <w:t xml:space="preserve"> specifice</w:t>
      </w:r>
      <w:r>
        <w:rPr>
          <w:rFonts w:hint="default"/>
          <w:b/>
          <w:bCs/>
          <w:lang w:val="en-US"/>
        </w:rPr>
        <w:t xml:space="preserve"> necesare</w:t>
      </w:r>
      <w:r>
        <w:rPr>
          <w:rFonts w:hint="default"/>
          <w:b/>
          <w:bCs/>
          <w:lang w:val="ro-RO"/>
        </w:rPr>
        <w:t xml:space="preserve"> în vederea participării la concurs și a ocupării funcției contractuale sunt </w:t>
      </w:r>
      <w:r>
        <w:rPr>
          <w:rFonts w:hint="default"/>
          <w:b/>
          <w:bCs/>
          <w:lang w:val="en-US"/>
        </w:rPr>
        <w:t>:</w:t>
      </w:r>
    </w:p>
    <w:p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diplomă  de şcoală sanitară  postliceală sau echivalentă, diplomă de studii postliceale prin echivalare cf. HGR 797/1997;</w:t>
      </w:r>
    </w:p>
    <w:p>
      <w:pPr>
        <w:pStyle w:val="8"/>
        <w:rPr>
          <w:rFonts w:hint="default" w:ascii="Times New Roman" w:hAnsi="Times New Roman" w:cs="Times New Roman"/>
          <w:sz w:val="24"/>
          <w:lang w:val="en-US"/>
        </w:rPr>
      </w:pPr>
      <w:r>
        <w:rPr>
          <w:rFonts w:hint="default" w:ascii="Times New Roman" w:hAnsi="Times New Roman" w:cs="Times New Roman"/>
          <w:sz w:val="24"/>
          <w:lang w:val="en-US"/>
        </w:rPr>
        <w:t>- curs sterilizare;</w:t>
      </w:r>
    </w:p>
    <w:p>
      <w:pPr>
        <w:pStyle w:val="8"/>
        <w:rPr>
          <w:rFonts w:hint="default" w:ascii="Times New Roman" w:hAnsi="Times New Roman" w:cs="Times New Roman"/>
          <w:sz w:val="24"/>
          <w:lang w:val="ro-RO"/>
        </w:rPr>
      </w:pPr>
      <w:r>
        <w:rPr>
          <w:rFonts w:hint="default" w:ascii="Times New Roman" w:hAnsi="Times New Roman" w:cs="Times New Roman"/>
          <w:sz w:val="24"/>
          <w:lang w:val="en-US"/>
        </w:rPr>
        <w:t>-</w:t>
      </w:r>
      <w:r>
        <w:rPr>
          <w:rFonts w:hint="default" w:ascii="Times New Roman" w:hAnsi="Times New Roman" w:cs="Times New Roman"/>
          <w:sz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lang w:val="en-US"/>
        </w:rPr>
        <w:t>certificat de Membru Ordinul Asisten</w:t>
      </w:r>
      <w:r>
        <w:rPr>
          <w:rFonts w:hint="default" w:ascii="Times New Roman" w:hAnsi="Times New Roman" w:cs="Times New Roman"/>
          <w:sz w:val="24"/>
          <w:lang w:val="ro-RO"/>
        </w:rPr>
        <w:t xml:space="preserve">ților Medicali pe anul în curs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>
      <w:pPr>
        <w:pStyle w:val="8"/>
        <w:rPr>
          <w:rFonts w:hint="default" w:ascii="Times New Roman" w:hAnsi="Times New Roman" w:cs="Times New Roman"/>
          <w:sz w:val="24"/>
          <w:lang w:val="ro-RO"/>
        </w:rPr>
      </w:pPr>
      <w:r>
        <w:rPr>
          <w:rFonts w:hint="default" w:ascii="Times New Roman" w:hAnsi="Times New Roman" w:cs="Times New Roman"/>
          <w:sz w:val="24"/>
          <w:lang w:val="ro-RO"/>
        </w:rPr>
        <w:t>- aviz   pentru autorizarea exercitării profesiei pe anul în curs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>
      <w:pPr>
        <w:pStyle w:val="8"/>
        <w:rPr>
          <w:rFonts w:hint="default" w:ascii="Times New Roman" w:hAnsi="Times New Roman" w:cs="Times New Roman"/>
          <w:sz w:val="24"/>
          <w:lang w:val="ro-RO"/>
        </w:rPr>
      </w:pPr>
      <w:r>
        <w:rPr>
          <w:rFonts w:hint="default" w:ascii="Times New Roman" w:hAnsi="Times New Roman" w:cs="Times New Roman"/>
          <w:sz w:val="24"/>
          <w:lang w:val="ro-RO"/>
        </w:rPr>
        <w:t>- vechime- minim 6 luni în specialitate .</w:t>
      </w:r>
    </w:p>
    <w:p>
      <w:pPr>
        <w:pStyle w:val="8"/>
        <w:rPr>
          <w:rFonts w:hint="default" w:ascii="Times New Roman" w:hAnsi="Times New Roman" w:cs="Times New Roman"/>
          <w:b w:val="0"/>
          <w:bCs w:val="0"/>
          <w:sz w:val="24"/>
          <w:lang w:val="ro-RO"/>
        </w:rPr>
      </w:pPr>
    </w:p>
    <w:p>
      <w:pPr>
        <w:pStyle w:val="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Dosarele de înscriere se depun 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Biroul Resurse Umane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în termen de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zile lucrătoare</w:t>
      </w:r>
      <w:r>
        <w:rPr>
          <w:rFonts w:ascii="Times New Roman" w:hAnsi="Times New Roman" w:cs="Times New Roman"/>
          <w:sz w:val="24"/>
          <w:szCs w:val="24"/>
        </w:rPr>
        <w:t xml:space="preserve"> de la data afişării anunţului, adică până la data de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ora 1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, şi vor conţine în mod obligatoriu: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cererea de înscriere la concurs adresată conducătorului autorită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 sau institu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iei publice organizatoare;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copia actului de identitate sau orice alt document care atestă identitatea, potrivit legii, după caz (certificat na</w:t>
      </w:r>
      <w:r>
        <w:rPr>
          <w:rFonts w:asci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tere, certificat căsătorie);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copiile documentelor care să ateste nivelul studiilor </w:t>
      </w:r>
      <w:r>
        <w:rPr>
          <w:rFonts w:asci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i ale altor acte care atestă efectuarea unor specializări, precum </w:t>
      </w:r>
      <w:r>
        <w:rPr>
          <w:rFonts w:asci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copiile documentelor care atestă îndeplinirea condi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iilor specifice ale postului solicitate de autoritatea sau institu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ia publică;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 copia carnetului de muncă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, a adeverinței eliberate de angajator pentru perioada lucrară, </w:t>
      </w:r>
      <w:r>
        <w:rPr>
          <w:rFonts w:ascii="Times New Roman" w:hAnsi="Times New Roman" w:cs="Times New Roman"/>
          <w:sz w:val="24"/>
          <w:szCs w:val="24"/>
        </w:rPr>
        <w:t>care atestă vechimea în  specialitatea studiilor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solicitate pentru ocuparea postului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certificat de cazier judiciar</w:t>
      </w:r>
      <w:r>
        <w:rPr>
          <w:rFonts w:ascii="Times New Roman" w:hAnsi="Times New Roman" w:cs="Times New Roman"/>
          <w:sz w:val="24"/>
          <w:szCs w:val="24"/>
        </w:rPr>
        <w:t xml:space="preserve"> cazierul judiciar sau o declara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ie pe propria răspundere că nu are antecedente penale care să-l facă incompatibil cu func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ia pentru care candidează;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7. certificate de integritate comportamentală din care să reiasă că nu s-au comis infracțiuni sexuale, de exploatare a unor persoane sau asupra minorilor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 adeverin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ă medicală care să ateste starea de sănătate corespunzătoare eliberată cu cel mult 6 luni anterior derulării concursului de către medicul de familie al candidatului sau de către unită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ile sanitare abilitate;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 certificat membru OAMGMAMR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, aviz pentru exercitarea profesiei pe anul în curs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. asigurare malpraxis 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>. curriculum vitae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model comun european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taxa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de participare la </w:t>
      </w:r>
      <w:r>
        <w:rPr>
          <w:rFonts w:ascii="Times New Roman" w:hAnsi="Times New Roman" w:cs="Times New Roman"/>
          <w:sz w:val="24"/>
          <w:szCs w:val="24"/>
        </w:rPr>
        <w:t>concurs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100 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ei </w:t>
      </w:r>
      <w:r>
        <w:rPr>
          <w:rFonts w:ascii="Times New Roman" w:hAnsi="Times New Roman" w:cs="Times New Roman"/>
          <w:sz w:val="24"/>
          <w:szCs w:val="24"/>
        </w:rPr>
        <w:t>( plătită la casieria unităţii).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În cazul în care candidatul depune o declara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ie pe proprie răspundere că nu are antecedente penale, în cazul în care este declarat admis la selec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ia dosarelor, acesta are obliga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ia de a completa dosarul de concurs cu originalul cazierului judiciar, cel mai târziu până la data desfă</w:t>
      </w:r>
      <w:r>
        <w:rPr>
          <w:rFonts w:asci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urării primei probe a concursului. 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actului de identitate, copiile documentelor de studii </w:t>
      </w:r>
      <w:r>
        <w:rPr>
          <w:rFonts w:asci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carnetul de muncă sau, după caz, adeverin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ele care atestă vechimea vor fi prezentate </w:t>
      </w:r>
      <w:r>
        <w:rPr>
          <w:rFonts w:asci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în original în vederea verificării conformită</w:t>
      </w:r>
      <w:r>
        <w:rPr>
          <w:rFonts w:asci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ii copiilor cu acestea sau legalizate notarial. 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Concursul pentru ocuparea postului temporar vacant constă în parcurgerea  a trei etape succesive, după cum urmează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:</w:t>
      </w:r>
    </w:p>
    <w:p>
      <w:pPr>
        <w:pStyle w:val="8"/>
        <w:bidi w:val="0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- selecția dosarelor</w:t>
      </w: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- proba scrisă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- punctajul maxim 100 puncte</w:t>
      </w: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proba de  interviu-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punctajul maxim 100 puncte</w:t>
      </w:r>
    </w:p>
    <w:p>
      <w:pPr>
        <w:pStyle w:val="8"/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Sunt declarati  p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romovați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la fiecare probă candidații care au obținut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minim 50 de puncte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.</w:t>
      </w:r>
    </w:p>
    <w:p>
      <w:pPr>
        <w:pStyle w:val="8"/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Se pot prezenta la următoarea probă a concursului numai candidații declarați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promovați la etapa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anterioară!</w:t>
      </w:r>
    </w:p>
    <w:p>
      <w:pPr>
        <w:pStyle w:val="8"/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Nota finală se calculează ca medie aritmetică a notelor obținute la probele de concurs.</w:t>
      </w:r>
    </w:p>
    <w:p>
      <w:pPr>
        <w:pStyle w:val="8"/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În termen de 24 de ore de la afișarea rezultatului fiecărei probe candidații respinși au dreptul să depună contestație la secretarul comisiei de concurs.</w:t>
      </w:r>
    </w:p>
    <w:p>
      <w:pPr>
        <w:pStyle w:val="8"/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Rezultatul la eventualele contestații se va comunica conform calendarului afișat.</w:t>
      </w:r>
    </w:p>
    <w:p>
      <w:pPr>
        <w:pStyle w:val="8"/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Pe baza notelor obținuite, comisia de examinare va stabili ordinea candidaților admiși la concurs.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CALENDARUL DE DESFĂȘURARE AL CONCURSULUI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- depunerea dosarelor  in perioada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            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- 20.04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.2023,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- 04.05.2023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ora 14,00.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afișare rezultate selecție dosare până la data de         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05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.2023, ora 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- depunere contestații până la data de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 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08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.2023, ora 14,00.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>- afișarea rezultatelor contestațiilor pînă la data de     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09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.2023, ora  14,00.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>- 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esfășurarea probei scrise în data de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 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6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.2023, ora  9,00.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- afișarea rezultatelor la proba scrisă  până la data de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16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.2023, ora 15,00.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- depunerea contestațiilor  până la data de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17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.2023, ora 15,00.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- afișarea rezultatelor în urma contestațiilor     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18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.2023, ora 15,00.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-susținerea interviului în data de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19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.2023,ora 9,00.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-afișarea rezultatului interviului până la data de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19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.2023, ora 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-depunerea contestațiilor  pînă la data de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22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.2023, ora 14,00.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- afișarea rezultatelor finale până la data de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.2023, ora 15,00.</w:t>
      </w:r>
    </w:p>
    <w:p>
      <w:pPr>
        <w:pStyle w:val="8"/>
        <w:bidi w:val="0"/>
        <w:ind w:firstLine="720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</w:pP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Informaţii suplimentare se pot obţine la sediul Spitalului Municipal “Dr. Cornel Igna “ Campia Turzii, str. Avram Iancu, nr.33, judeţul Cluj, Telefon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0264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/368317</w:t>
      </w: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0"/>
        </w:numPr>
        <w:bidi w:val="0"/>
        <w:ind w:right="0" w:rightChars="0"/>
        <w:rPr>
          <w:rFonts w:hint="default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379A89"/>
    <w:multiLevelType w:val="singleLevel"/>
    <w:tmpl w:val="B0379A89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184D7DB6"/>
    <w:multiLevelType w:val="multilevel"/>
    <w:tmpl w:val="184D7DB6"/>
    <w:lvl w:ilvl="0" w:tentative="0">
      <w:start w:val="0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hint="default" w:ascii="Times New Roman" w:hAnsi="Times New Roman" w:eastAsia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26191"/>
    <w:rsid w:val="0005091B"/>
    <w:rsid w:val="00092A36"/>
    <w:rsid w:val="000A514D"/>
    <w:rsid w:val="000C5481"/>
    <w:rsid w:val="000E4762"/>
    <w:rsid w:val="00146CB4"/>
    <w:rsid w:val="00163435"/>
    <w:rsid w:val="00175D1D"/>
    <w:rsid w:val="00184F87"/>
    <w:rsid w:val="001A118D"/>
    <w:rsid w:val="001E1424"/>
    <w:rsid w:val="001E1FD6"/>
    <w:rsid w:val="002105A5"/>
    <w:rsid w:val="00213D95"/>
    <w:rsid w:val="00252F14"/>
    <w:rsid w:val="00255383"/>
    <w:rsid w:val="002851A5"/>
    <w:rsid w:val="002F3B0F"/>
    <w:rsid w:val="003356C8"/>
    <w:rsid w:val="003C27F0"/>
    <w:rsid w:val="003E623C"/>
    <w:rsid w:val="00403346"/>
    <w:rsid w:val="00405007"/>
    <w:rsid w:val="00421C78"/>
    <w:rsid w:val="004A39CA"/>
    <w:rsid w:val="004D31EE"/>
    <w:rsid w:val="00520B79"/>
    <w:rsid w:val="00544E2E"/>
    <w:rsid w:val="00576109"/>
    <w:rsid w:val="00592A37"/>
    <w:rsid w:val="00592BC3"/>
    <w:rsid w:val="005C0F59"/>
    <w:rsid w:val="005E5716"/>
    <w:rsid w:val="005E5C60"/>
    <w:rsid w:val="005F73DB"/>
    <w:rsid w:val="0061095C"/>
    <w:rsid w:val="00616F78"/>
    <w:rsid w:val="00642825"/>
    <w:rsid w:val="006570BF"/>
    <w:rsid w:val="00675D71"/>
    <w:rsid w:val="00685A55"/>
    <w:rsid w:val="006A3A67"/>
    <w:rsid w:val="00707F28"/>
    <w:rsid w:val="00761D6D"/>
    <w:rsid w:val="00783ACC"/>
    <w:rsid w:val="007A33A6"/>
    <w:rsid w:val="007D3C8A"/>
    <w:rsid w:val="0081182F"/>
    <w:rsid w:val="008222D7"/>
    <w:rsid w:val="00835F46"/>
    <w:rsid w:val="00842594"/>
    <w:rsid w:val="008512CB"/>
    <w:rsid w:val="00855320"/>
    <w:rsid w:val="008901EF"/>
    <w:rsid w:val="008E1203"/>
    <w:rsid w:val="008F21F5"/>
    <w:rsid w:val="009455E7"/>
    <w:rsid w:val="00947C84"/>
    <w:rsid w:val="00972BC8"/>
    <w:rsid w:val="00A050BE"/>
    <w:rsid w:val="00A22E8D"/>
    <w:rsid w:val="00AA7AF8"/>
    <w:rsid w:val="00AE6978"/>
    <w:rsid w:val="00B017DE"/>
    <w:rsid w:val="00B04351"/>
    <w:rsid w:val="00B173DD"/>
    <w:rsid w:val="00B20361"/>
    <w:rsid w:val="00B26191"/>
    <w:rsid w:val="00BA7D7A"/>
    <w:rsid w:val="00BD2728"/>
    <w:rsid w:val="00C72A2C"/>
    <w:rsid w:val="00CA3762"/>
    <w:rsid w:val="00D012C7"/>
    <w:rsid w:val="00D43A07"/>
    <w:rsid w:val="00D56DB7"/>
    <w:rsid w:val="00D75FA8"/>
    <w:rsid w:val="00D810DD"/>
    <w:rsid w:val="00DE5930"/>
    <w:rsid w:val="00E36B42"/>
    <w:rsid w:val="00E4150F"/>
    <w:rsid w:val="00E53471"/>
    <w:rsid w:val="00E55D8D"/>
    <w:rsid w:val="00E706AC"/>
    <w:rsid w:val="00E755FF"/>
    <w:rsid w:val="00E82A3C"/>
    <w:rsid w:val="00EC0653"/>
    <w:rsid w:val="00ED5D1A"/>
    <w:rsid w:val="00F275B9"/>
    <w:rsid w:val="00F61538"/>
    <w:rsid w:val="00F84A70"/>
    <w:rsid w:val="04FC01F6"/>
    <w:rsid w:val="0729739E"/>
    <w:rsid w:val="076922C5"/>
    <w:rsid w:val="08CE3225"/>
    <w:rsid w:val="0FB847D3"/>
    <w:rsid w:val="16E14F7E"/>
    <w:rsid w:val="179A202A"/>
    <w:rsid w:val="1CCB2049"/>
    <w:rsid w:val="220A277E"/>
    <w:rsid w:val="26C26BD1"/>
    <w:rsid w:val="28B114A9"/>
    <w:rsid w:val="3BDD57EB"/>
    <w:rsid w:val="3D0E5B1C"/>
    <w:rsid w:val="3EF77497"/>
    <w:rsid w:val="41E31BB1"/>
    <w:rsid w:val="42B44604"/>
    <w:rsid w:val="46E24C43"/>
    <w:rsid w:val="549258CC"/>
    <w:rsid w:val="56B0463B"/>
    <w:rsid w:val="5C9A505F"/>
    <w:rsid w:val="60F8585A"/>
    <w:rsid w:val="630A7A54"/>
    <w:rsid w:val="69A5529B"/>
    <w:rsid w:val="6B1023AD"/>
    <w:rsid w:val="6F6948D3"/>
    <w:rsid w:val="738A76E9"/>
    <w:rsid w:val="756A31E9"/>
    <w:rsid w:val="770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7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</Company>
  <Pages>2</Pages>
  <Words>680</Words>
  <Characters>3877</Characters>
  <Lines>32</Lines>
  <Paragraphs>9</Paragraphs>
  <TotalTime>69</TotalTime>
  <ScaleCrop>false</ScaleCrop>
  <LinksUpToDate>false</LinksUpToDate>
  <CharactersWithSpaces>4548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2018-02-21T13:47:00Z</dcterms:created>
  <dc:creator>RUNOS2</dc:creator>
  <cp:lastModifiedBy>User</cp:lastModifiedBy>
  <cp:lastPrinted>2023-04-10T12:42:00Z</cp:lastPrinted>
  <dcterms:modified xsi:type="dcterms:W3CDTF">2023-04-20T11:54:38Z</dcterms:modified>
  <dc:title>CONSILIUL LOCAL AL MUNICIPIULUI CÂMPIA TURZII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52C2121DAB544A7BB76641E75A9031D6</vt:lpwstr>
  </property>
</Properties>
</file>